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uppressAutoHyphens w:val="1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Call for Artists</w:t>
      </w:r>
      <w:r>
        <w:rPr>
          <w:rFonts w:ascii="Arial" w:cs="Arial" w:hAnsi="Arial" w:eastAsia="Arial"/>
          <w:b w:val="1"/>
          <w:bCs w:val="1"/>
          <w:sz w:val="26"/>
          <w:szCs w:val="26"/>
        </w:rPr>
        <w:br w:type="textWrapping"/>
      </w:r>
      <w:r>
        <w:rPr>
          <w:rFonts w:ascii="Arial" w:cs="Arial" w:hAnsi="Arial" w:eastAsia="Arial"/>
          <w:sz w:val="26"/>
          <w:szCs w:val="26"/>
        </w:rPr>
        <w:br w:type="textWrapping"/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 xml:space="preserve">Premio Internazionale </w:t>
      </w:r>
      <w:r>
        <w:rPr>
          <w:rFonts w:ascii="Arial" w:cs="Arial" w:hAnsi="Arial" w:eastAsia="Arial"/>
          <w:b w:val="1"/>
          <w:bCs w:val="1"/>
          <w:sz w:val="26"/>
          <w:szCs w:val="26"/>
        </w:rPr>
        <w:br w:type="textWrapping"/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>Giovan Battista Calapai e Theodora van Mierlo Benedetti</w:t>
      </w:r>
      <w:r>
        <w:rPr>
          <w:rFonts w:ascii="Arial" w:hAnsi="Arial" w:hint="default"/>
          <w:b w:val="1"/>
          <w:bCs w:val="1"/>
          <w:sz w:val="26"/>
          <w:szCs w:val="26"/>
          <w:rtl w:val="0"/>
          <w:lang w:val="it-IT"/>
        </w:rPr>
        <w:t>”</w:t>
      </w:r>
      <w:r>
        <w:rPr>
          <w:rFonts w:ascii="Arial" w:cs="Arial" w:hAnsi="Arial" w:eastAsia="Arial"/>
          <w:b w:val="1"/>
          <w:bCs w:val="1"/>
          <w:sz w:val="26"/>
          <w:szCs w:val="26"/>
        </w:rPr>
        <w:br w:type="textWrapping"/>
      </w:r>
      <w:r>
        <w:rPr>
          <w:rFonts w:ascii="Arial" w:cs="Arial" w:hAnsi="Arial" w:eastAsia="Arial"/>
          <w:sz w:val="26"/>
          <w:szCs w:val="26"/>
        </w:rPr>
        <w:br w:type="textWrapping"/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Seconda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edizione</w:t>
      </w:r>
    </w:p>
    <w:p>
      <w:pPr>
        <w:pStyle w:val="Corpo A"/>
        <w:suppressAutoHyphens w:val="1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Premio alla ricerca artistica - Under 35</w:t>
      </w:r>
    </w:p>
    <w:p>
      <w:pPr>
        <w:pStyle w:val="Corpo A"/>
        <w:suppressAutoHyphens w:val="1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Corpo A"/>
        <w:suppressAutoHyphens w:val="1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Scadenza candidature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30 giugno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202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3</w:t>
      </w:r>
    </w:p>
    <w:p>
      <w:pPr>
        <w:pStyle w:val="Corpo A"/>
        <w:suppressAutoHyphens w:val="1"/>
        <w:rPr>
          <w:rFonts w:ascii="Arial" w:cs="Arial" w:hAnsi="Arial" w:eastAsia="Arial"/>
          <w:b w:val="1"/>
          <w:bCs w:val="1"/>
        </w:rPr>
      </w:pPr>
    </w:p>
    <w:p>
      <w:pPr>
        <w:pStyle w:val="Corpo A"/>
        <w:suppressAutoHyphens w:val="1"/>
        <w:rPr>
          <w:rFonts w:ascii="Arial" w:cs="Arial" w:hAnsi="Arial" w:eastAsia="Arial"/>
          <w:b w:val="1"/>
          <w:bCs w:val="1"/>
        </w:rPr>
      </w:pPr>
    </w:p>
    <w:p>
      <w:pPr>
        <w:pStyle w:val="Di default"/>
        <w:suppressAutoHyphens w:val="1"/>
        <w:spacing w:after="240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it-IT"/>
        </w:rPr>
        <w:t>A-HEAD Project</w:t>
      </w:r>
      <w:r>
        <w:rPr>
          <w:rFonts w:ascii="Arial" w:hAnsi="Arial"/>
          <w:rtl w:val="0"/>
          <w:lang w:val="it-IT"/>
        </w:rPr>
        <w:t xml:space="preserve">, progetto promosso da </w:t>
      </w:r>
      <w:r>
        <w:rPr>
          <w:rFonts w:ascii="Arial" w:hAnsi="Arial"/>
          <w:i w:val="1"/>
          <w:iCs w:val="1"/>
          <w:rtl w:val="0"/>
          <w:lang w:val="it-IT"/>
        </w:rPr>
        <w:t>Angelo Azzurro ONLUS</w:t>
      </w:r>
      <w:r>
        <w:rPr>
          <w:rFonts w:ascii="Arial" w:hAnsi="Arial"/>
          <w:rtl w:val="0"/>
          <w:lang w:val="it-IT"/>
        </w:rPr>
        <w:t xml:space="preserve">, indice la </w:t>
      </w:r>
      <w:r>
        <w:rPr>
          <w:rFonts w:ascii="Arial" w:hAnsi="Arial"/>
          <w:rtl w:val="0"/>
          <w:lang w:val="it-IT"/>
        </w:rPr>
        <w:t>seconda</w:t>
      </w:r>
      <w:r>
        <w:rPr>
          <w:rFonts w:ascii="Arial" w:hAnsi="Arial"/>
          <w:rtl w:val="0"/>
          <w:lang w:val="it-IT"/>
        </w:rPr>
        <w:t xml:space="preserve"> edizione del </w:t>
      </w:r>
      <w:r>
        <w:rPr>
          <w:rFonts w:ascii="Arial" w:hAnsi="Arial"/>
          <w:b w:val="1"/>
          <w:bCs w:val="1"/>
          <w:rtl w:val="0"/>
          <w:lang w:val="it-IT"/>
        </w:rPr>
        <w:t xml:space="preserve">Premio Internazionale </w:t>
      </w: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b w:val="1"/>
          <w:bCs w:val="1"/>
          <w:rtl w:val="0"/>
          <w:lang w:val="it-IT"/>
        </w:rPr>
        <w:t>Giovan Battista Calapai e Theodora van Mierlo Benedetti</w:t>
      </w:r>
      <w:r>
        <w:rPr>
          <w:rFonts w:ascii="Arial" w:hAnsi="Arial" w:hint="default"/>
          <w:rtl w:val="0"/>
          <w:lang w:val="it-IT"/>
        </w:rPr>
        <w:t>”</w:t>
      </w:r>
      <w:r>
        <w:rPr>
          <w:rFonts w:ascii="Arial" w:hAnsi="Arial"/>
          <w:rtl w:val="0"/>
          <w:lang w:val="it-IT"/>
        </w:rPr>
        <w:t xml:space="preserve">, dedicato alla memoria di </w:t>
      </w:r>
      <w:r>
        <w:rPr>
          <w:rFonts w:ascii="Arial" w:hAnsi="Arial"/>
          <w:i w:val="1"/>
          <w:iCs w:val="1"/>
          <w:rtl w:val="0"/>
          <w:lang w:val="it-IT"/>
        </w:rPr>
        <w:t>Giovan Battista Calapai</w:t>
      </w:r>
      <w:r>
        <w:rPr>
          <w:rFonts w:ascii="Arial" w:hAnsi="Arial"/>
          <w:rtl w:val="0"/>
          <w:lang w:val="it-IT"/>
        </w:rPr>
        <w:t xml:space="preserve"> e </w:t>
      </w:r>
      <w:r>
        <w:rPr>
          <w:rFonts w:ascii="Arial" w:hAnsi="Arial"/>
          <w:i w:val="1"/>
          <w:iCs w:val="1"/>
          <w:rtl w:val="0"/>
          <w:lang w:val="it-IT"/>
        </w:rPr>
        <w:t xml:space="preserve">Theodora van Mierlo Benedetti, </w:t>
      </w:r>
      <w:r>
        <w:rPr>
          <w:rFonts w:ascii="Arial" w:hAnsi="Arial"/>
          <w:rtl w:val="0"/>
          <w:lang w:val="it-IT"/>
        </w:rPr>
        <w:t>due figure centrali che hanno contribuito in modo determinante alla connessione tra la ONLUS dedicata alla lotta contro lo stigma dei disturbi mentali e il settore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arte, con la successiva nascita del progetto A-HEAD. Infatti Angelo Azzurro, attraverso il citato progetto, promuove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arte contemporanea sviluppando un percorso ermeneutico e conoscitivo delle malattie mentali sostenendo le ricerche artistiche in tutte loro le declinazioni. </w:t>
      </w:r>
    </w:p>
    <w:p>
      <w:pPr>
        <w:pStyle w:val="Di default"/>
        <w:suppressAutoHyphens w:val="1"/>
        <w:spacing w:after="240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it-IT"/>
        </w:rPr>
        <w:t xml:space="preserve">Il </w:t>
      </w:r>
      <w:r>
        <w:rPr>
          <w:rFonts w:ascii="Arial" w:hAnsi="Arial"/>
          <w:i w:val="1"/>
          <w:iCs w:val="1"/>
          <w:rtl w:val="0"/>
          <w:lang w:val="it-IT"/>
        </w:rPr>
        <w:t xml:space="preserve">Premio Internazionale </w:t>
      </w:r>
      <w:r>
        <w:rPr>
          <w:rFonts w:ascii="Arial" w:hAnsi="Arial" w:hint="default"/>
          <w:i w:val="1"/>
          <w:iCs w:val="1"/>
          <w:rtl w:val="0"/>
          <w:lang w:val="it-IT"/>
        </w:rPr>
        <w:t>“</w:t>
      </w:r>
      <w:r>
        <w:rPr>
          <w:rFonts w:ascii="Arial" w:hAnsi="Arial"/>
          <w:i w:val="1"/>
          <w:iCs w:val="1"/>
          <w:rtl w:val="0"/>
          <w:lang w:val="it-IT"/>
        </w:rPr>
        <w:t>Giovan Battista Calapai e Theodora van Mierlo Benedetti</w:t>
      </w:r>
      <w:r>
        <w:rPr>
          <w:rFonts w:ascii="Arial" w:hAnsi="Arial" w:hint="default"/>
          <w:i w:val="1"/>
          <w:iCs w:val="1"/>
          <w:rtl w:val="0"/>
          <w:lang w:val="it-IT"/>
        </w:rPr>
        <w:t>”</w:t>
      </w:r>
      <w:r>
        <w:rPr>
          <w:rFonts w:ascii="Arial" w:hAnsi="Arial"/>
          <w:rtl w:val="0"/>
          <w:lang w:val="it-IT"/>
        </w:rPr>
        <w:t xml:space="preserve"> vuole, in particolare modo, sostenere artist</w:t>
      </w:r>
      <w:r>
        <w:rPr>
          <w:rFonts w:ascii="Arial" w:hAnsi="Arial" w:hint="default"/>
          <w:rtl w:val="0"/>
          <w:lang w:val="it-IT"/>
        </w:rPr>
        <w:t xml:space="preserve">ə </w:t>
      </w:r>
      <w:r>
        <w:rPr>
          <w:rFonts w:ascii="Arial" w:hAnsi="Arial"/>
          <w:rtl w:val="0"/>
          <w:lang w:val="it-IT"/>
        </w:rPr>
        <w:t>emergent</w:t>
      </w:r>
      <w:r>
        <w:rPr>
          <w:rFonts w:ascii="Arial" w:hAnsi="Arial" w:hint="default"/>
          <w:rtl w:val="0"/>
          <w:lang w:val="it-IT"/>
        </w:rPr>
        <w:t>ə</w:t>
      </w:r>
      <w:r>
        <w:rPr>
          <w:rFonts w:ascii="Arial" w:hAnsi="Arial"/>
          <w:rtl w:val="0"/>
          <w:lang w:val="it-IT"/>
        </w:rPr>
        <w:t>: si rivolge, infatti, a</w:t>
      </w:r>
      <w:r>
        <w:rPr>
          <w:rFonts w:ascii="Arial" w:hAnsi="Arial"/>
          <w:rtl w:val="0"/>
          <w:lang w:val="it-IT"/>
        </w:rPr>
        <w:t xml:space="preserve">d </w:t>
      </w:r>
      <w:r>
        <w:rPr>
          <w:rFonts w:ascii="Arial" w:hAnsi="Arial"/>
          <w:b w:val="1"/>
          <w:bCs w:val="1"/>
          <w:rtl w:val="0"/>
          <w:lang w:val="it-IT"/>
        </w:rPr>
        <w:t>artist</w:t>
      </w:r>
      <w:r>
        <w:rPr>
          <w:rFonts w:ascii="Arial" w:hAnsi="Arial" w:hint="default"/>
          <w:b w:val="1"/>
          <w:bCs w:val="1"/>
          <w:rtl w:val="0"/>
          <w:lang w:val="it-IT"/>
        </w:rPr>
        <w:t xml:space="preserve">ə </w:t>
      </w:r>
      <w:r>
        <w:rPr>
          <w:rFonts w:ascii="Arial" w:hAnsi="Arial"/>
          <w:b w:val="1"/>
          <w:bCs w:val="1"/>
          <w:rtl w:val="0"/>
          <w:lang w:val="it-IT"/>
        </w:rPr>
        <w:t>under 35</w:t>
      </w:r>
      <w:r>
        <w:rPr>
          <w:rFonts w:ascii="Arial" w:hAnsi="Arial"/>
          <w:rtl w:val="0"/>
          <w:lang w:val="it-IT"/>
        </w:rPr>
        <w:t xml:space="preserve"> e prender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in considerazione non una singola opera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artista ma </w:t>
      </w:r>
      <w:r>
        <w:rPr>
          <w:rFonts w:ascii="Arial" w:hAnsi="Arial"/>
          <w:b w:val="1"/>
          <w:bCs w:val="1"/>
          <w:rtl w:val="0"/>
          <w:lang w:val="it-IT"/>
        </w:rPr>
        <w:t xml:space="preserve">tutta produzione artistica degli ultimi cinque anni. </w:t>
      </w:r>
    </w:p>
    <w:p>
      <w:pPr>
        <w:pStyle w:val="Di default"/>
        <w:suppressAutoHyphens w:val="1"/>
        <w:spacing w:after="240"/>
        <w:jc w:val="both"/>
        <w:rPr>
          <w:rFonts w:ascii="Arial" w:cs="Arial" w:hAnsi="Arial" w:eastAsia="Arial"/>
        </w:rPr>
      </w:pPr>
      <w:r>
        <w:rPr>
          <w:rFonts w:ascii="Arial" w:hAnsi="Arial"/>
          <w:u w:val="single"/>
          <w:rtl w:val="0"/>
          <w:lang w:val="it-IT"/>
        </w:rPr>
        <w:t xml:space="preserve">La partecipazione </w:t>
      </w:r>
      <w:r>
        <w:rPr>
          <w:rFonts w:ascii="Arial" w:hAnsi="Arial" w:hint="default"/>
          <w:u w:val="single"/>
          <w:rtl w:val="0"/>
          <w:lang w:val="it-IT"/>
        </w:rPr>
        <w:t xml:space="preserve">è </w:t>
      </w:r>
      <w:r>
        <w:rPr>
          <w:rFonts w:ascii="Arial" w:hAnsi="Arial"/>
          <w:u w:val="single"/>
          <w:rtl w:val="0"/>
          <w:lang w:val="it-IT"/>
        </w:rPr>
        <w:t>gratuita e aperta a</w:t>
      </w:r>
      <w:r>
        <w:rPr>
          <w:rFonts w:ascii="Arial" w:hAnsi="Arial"/>
          <w:u w:val="single"/>
          <w:rtl w:val="0"/>
          <w:lang w:val="it-IT"/>
        </w:rPr>
        <w:t xml:space="preserve"> </w:t>
      </w:r>
      <w:r>
        <w:rPr>
          <w:rFonts w:ascii="Arial" w:hAnsi="Arial"/>
          <w:u w:val="single"/>
          <w:rtl w:val="0"/>
          <w:lang w:val="it-IT"/>
        </w:rPr>
        <w:t>cittadin</w:t>
      </w:r>
      <w:r>
        <w:rPr>
          <w:rFonts w:ascii="Arial" w:hAnsi="Arial" w:hint="default"/>
          <w:u w:val="single"/>
          <w:rtl w:val="0"/>
          <w:lang w:val="it-IT"/>
        </w:rPr>
        <w:t>ə</w:t>
      </w:r>
      <w:r>
        <w:rPr>
          <w:rFonts w:ascii="Arial" w:hAnsi="Arial"/>
          <w:rtl w:val="0"/>
          <w:lang w:val="it-IT"/>
        </w:rPr>
        <w:t xml:space="preserve"> resident</w:t>
      </w:r>
      <w:r>
        <w:rPr>
          <w:rFonts w:ascii="Arial" w:hAnsi="Arial" w:hint="default"/>
          <w:rtl w:val="0"/>
          <w:lang w:val="it-IT"/>
        </w:rPr>
        <w:t xml:space="preserve">ə </w:t>
      </w:r>
      <w:r>
        <w:rPr>
          <w:rFonts w:ascii="Arial" w:hAnsi="Arial"/>
          <w:rtl w:val="0"/>
          <w:lang w:val="it-IT"/>
        </w:rPr>
        <w:t>in Italia o 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estero, a partire dal 18</w:t>
      </w:r>
      <w:r>
        <w:rPr>
          <w:rFonts w:ascii="Arial" w:hAnsi="Arial" w:hint="default"/>
          <w:rtl w:val="0"/>
          <w:lang w:val="it-IT"/>
        </w:rPr>
        <w:t xml:space="preserve">° </w:t>
      </w:r>
      <w:r>
        <w:rPr>
          <w:rFonts w:ascii="Arial" w:hAnsi="Arial"/>
          <w:rtl w:val="0"/>
          <w:lang w:val="it-IT"/>
        </w:rPr>
        <w:t>anno di et</w:t>
      </w:r>
      <w:r>
        <w:rPr>
          <w:rFonts w:ascii="Arial" w:hAnsi="Arial" w:hint="default"/>
          <w:rtl w:val="0"/>
          <w:lang w:val="fr-FR"/>
        </w:rPr>
        <w:t>à</w:t>
      </w:r>
      <w:r>
        <w:rPr>
          <w:rFonts w:ascii="Arial" w:hAnsi="Arial"/>
          <w:rtl w:val="0"/>
          <w:lang w:val="it-IT"/>
        </w:rPr>
        <w:t xml:space="preserve"> fino al compimento del 35</w:t>
      </w:r>
      <w:r>
        <w:rPr>
          <w:rFonts w:ascii="Arial" w:hAnsi="Arial" w:hint="default"/>
          <w:rtl w:val="0"/>
          <w:lang w:val="it-IT"/>
        </w:rPr>
        <w:t xml:space="preserve">° </w:t>
      </w:r>
      <w:r>
        <w:rPr>
          <w:rFonts w:ascii="Arial" w:hAnsi="Arial"/>
          <w:rtl w:val="0"/>
          <w:lang w:val="it-IT"/>
        </w:rPr>
        <w:t>anno di et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(alla data di pubblicazione del presente bando), senza limiti di nazionalit</w:t>
      </w:r>
      <w:r>
        <w:rPr>
          <w:rFonts w:ascii="Arial" w:hAnsi="Arial" w:hint="default"/>
          <w:rtl w:val="0"/>
          <w:lang w:val="fr-FR"/>
        </w:rPr>
        <w:t>à</w:t>
      </w:r>
      <w:r>
        <w:rPr>
          <w:rFonts w:ascii="Arial" w:hAnsi="Arial"/>
          <w:rtl w:val="0"/>
          <w:lang w:val="it-IT"/>
        </w:rPr>
        <w:t xml:space="preserve">, sesso, etnia o religione. </w:t>
      </w:r>
    </w:p>
    <w:p>
      <w:pPr>
        <w:pStyle w:val="Di default"/>
        <w:suppressAutoHyphens w:val="1"/>
        <w:spacing w:after="240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 xml:space="preserve">possibile inviare la propria candidatura </w:t>
      </w:r>
      <w:r>
        <w:rPr>
          <w:rFonts w:ascii="Arial" w:hAnsi="Arial"/>
          <w:b w:val="1"/>
          <w:bCs w:val="1"/>
          <w:rtl w:val="0"/>
          <w:lang w:val="it-IT"/>
        </w:rPr>
        <w:t xml:space="preserve">entro il giorno </w:t>
      </w:r>
      <w:r>
        <w:rPr>
          <w:rFonts w:ascii="Arial" w:hAnsi="Arial"/>
          <w:b w:val="1"/>
          <w:bCs w:val="1"/>
          <w:rtl w:val="0"/>
          <w:lang w:val="it-IT"/>
        </w:rPr>
        <w:t>30 giugno</w:t>
      </w:r>
      <w:r>
        <w:rPr>
          <w:rFonts w:ascii="Arial" w:hAnsi="Arial"/>
          <w:b w:val="1"/>
          <w:bCs w:val="1"/>
          <w:rtl w:val="0"/>
          <w:lang w:val="it-IT"/>
        </w:rPr>
        <w:t xml:space="preserve"> 202</w:t>
      </w:r>
      <w:r>
        <w:rPr>
          <w:rFonts w:ascii="Arial" w:hAnsi="Arial"/>
          <w:b w:val="1"/>
          <w:bCs w:val="1"/>
          <w:rtl w:val="0"/>
          <w:lang w:val="it-IT"/>
        </w:rPr>
        <w:t>3</w:t>
      </w:r>
      <w:r>
        <w:rPr>
          <w:rFonts w:ascii="Arial" w:hAnsi="Arial"/>
          <w:b w:val="1"/>
          <w:bCs w:val="1"/>
          <w:rtl w:val="0"/>
          <w:lang w:val="it-IT"/>
        </w:rPr>
        <w:t xml:space="preserve"> ore 23.59.</w:t>
      </w: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Di default"/>
        <w:suppressAutoHyphens w:val="1"/>
        <w:spacing w:after="240"/>
        <w:jc w:val="both"/>
        <w:rPr>
          <w:rFonts w:ascii="Arial" w:cs="Arial" w:hAnsi="Arial" w:eastAsia="Arial"/>
          <w14:textOutline>
            <w14:noFill/>
          </w14:textOutline>
        </w:rPr>
      </w:pPr>
      <w:r>
        <w:rPr>
          <w:rFonts w:ascii="Arial" w:hAnsi="Arial"/>
          <w:rtl w:val="0"/>
          <w:lang w:val="it-IT"/>
          <w14:textOutline>
            <w14:noFill/>
          </w14:textOutline>
        </w:rPr>
        <w:t>Il bando prevede l</w:t>
      </w:r>
      <w:r>
        <w:rPr>
          <w:rFonts w:ascii="Arial" w:hAnsi="Arial" w:hint="default"/>
          <w:rtl w:val="0"/>
          <w:lang w:val="it-IT"/>
          <w14:textOutline>
            <w14:noFill/>
          </w14:textOutline>
        </w:rPr>
        <w:t>’</w:t>
      </w:r>
      <w:r>
        <w:rPr>
          <w:rFonts w:ascii="Arial" w:hAnsi="Arial"/>
          <w:rtl w:val="0"/>
          <w:lang w:val="it-IT"/>
          <w14:textOutline>
            <w14:noFill/>
          </w14:textOutline>
        </w:rPr>
        <w:t xml:space="preserve">assegnazione del </w:t>
      </w:r>
      <w:r>
        <w:rPr>
          <w:rFonts w:ascii="Arial" w:hAnsi="Arial" w:hint="default"/>
          <w:i w:val="1"/>
          <w:iCs w:val="1"/>
          <w:rtl w:val="0"/>
          <w:lang w:val="it-IT"/>
          <w14:textOutline>
            <w14:noFill/>
          </w14:textOutline>
        </w:rPr>
        <w:t>“</w:t>
      </w:r>
      <w:r>
        <w:rPr>
          <w:rFonts w:ascii="Arial" w:hAnsi="Arial"/>
          <w:b w:val="1"/>
          <w:bCs w:val="1"/>
          <w:i w:val="1"/>
          <w:iCs w:val="1"/>
          <w:rtl w:val="0"/>
          <w:lang w:val="it-IT"/>
          <w14:textOutline>
            <w14:noFill/>
          </w14:textOutline>
        </w:rPr>
        <w:t>Premio</w:t>
      </w:r>
      <w:r>
        <w:rPr>
          <w:rFonts w:ascii="Arial" w:hAnsi="Arial"/>
          <w:b w:val="1"/>
          <w:bCs w:val="1"/>
          <w:rtl w:val="0"/>
          <w:lang w:val="it-IT"/>
          <w14:textOutline>
            <w14:noFill/>
          </w14:textOutline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  <w:lang w:val="it-IT"/>
          <w14:textOutline>
            <w14:noFill/>
          </w14:textOutline>
        </w:rPr>
        <w:t>Giovan Battista Calapai</w:t>
      </w:r>
      <w:r>
        <w:rPr>
          <w:rFonts w:ascii="Arial" w:hAnsi="Arial" w:hint="default"/>
          <w:i w:val="1"/>
          <w:iCs w:val="1"/>
          <w:rtl w:val="0"/>
          <w:lang w:val="it-IT"/>
          <w14:textOutline>
            <w14:noFill/>
          </w14:textOutline>
        </w:rPr>
        <w:t>”</w:t>
      </w:r>
      <w:r>
        <w:rPr>
          <w:rFonts w:ascii="Arial" w:hAnsi="Arial"/>
          <w:i w:val="1"/>
          <w:iCs w:val="1"/>
          <w:rtl w:val="0"/>
          <w:lang w:val="it-IT"/>
          <w14:textOutline>
            <w14:noFill/>
          </w14:textOutline>
        </w:rPr>
        <w:t xml:space="preserve">, </w:t>
      </w:r>
      <w:r>
        <w:rPr>
          <w:rFonts w:ascii="Arial" w:hAnsi="Arial"/>
          <w:rtl w:val="0"/>
          <w:lang w:val="it-IT"/>
          <w14:textOutline>
            <w14:noFill/>
          </w14:textOutline>
        </w:rPr>
        <w:t xml:space="preserve">avente valore netto di </w:t>
      </w:r>
      <w:r>
        <w:rPr>
          <w:rFonts w:ascii="Arial" w:hAnsi="Arial" w:hint="default"/>
          <w:rtl w:val="0"/>
          <w:lang w:val="it-IT"/>
          <w14:textOutline>
            <w14:noFill/>
          </w14:textOutline>
        </w:rPr>
        <w:t xml:space="preserve">€ </w:t>
      </w:r>
      <w:r>
        <w:rPr>
          <w:rFonts w:ascii="Arial" w:hAnsi="Arial"/>
          <w:rtl w:val="0"/>
          <w:lang w:val="it-IT"/>
          <w14:textOutline>
            <w14:noFill/>
          </w14:textOutline>
        </w:rPr>
        <w:t xml:space="preserve">1300,00 e comprensivo di una pubblicazione </w:t>
      </w:r>
      <w:r>
        <w:rPr>
          <w:rFonts w:ascii="Arial" w:hAnsi="Arial"/>
          <w:i w:val="1"/>
          <w:iCs w:val="1"/>
          <w:rtl w:val="0"/>
          <w:lang w:val="it-IT"/>
          <w14:textOutline>
            <w14:noFill/>
          </w14:textOutline>
        </w:rPr>
        <w:t xml:space="preserve">A-HEAD Edizioni </w:t>
      </w:r>
      <w:r>
        <w:rPr>
          <w:rFonts w:ascii="Arial" w:hAnsi="Arial"/>
          <w:rtl w:val="0"/>
          <w:lang w:val="it-IT"/>
          <w14:textOutline>
            <w14:noFill/>
          </w14:textOutline>
        </w:rPr>
        <w:t>e</w:t>
      </w:r>
      <w:r>
        <w:rPr>
          <w:rFonts w:ascii="Arial" w:hAnsi="Arial"/>
          <w:i w:val="1"/>
          <w:iCs w:val="1"/>
          <w:rtl w:val="0"/>
          <w:lang w:val="it-IT"/>
          <w14:textOutline>
            <w14:noFill/>
          </w14:textOutline>
        </w:rPr>
        <w:t xml:space="preserve"> </w:t>
      </w:r>
      <w:r>
        <w:rPr>
          <w:rFonts w:ascii="Arial" w:hAnsi="Arial"/>
          <w:rtl w:val="0"/>
          <w:lang w:val="it-IT"/>
          <w14:textOutline>
            <w14:noFill/>
          </w14:textOutline>
        </w:rPr>
        <w:t xml:space="preserve">della </w:t>
      </w:r>
      <w:r>
        <w:rPr>
          <w:rFonts w:ascii="Arial" w:hAnsi="Arial" w:hint="default"/>
          <w:rtl w:val="0"/>
          <w:lang w:val="it-IT"/>
          <w14:textOutline>
            <w14:noFill/>
          </w14:textOutline>
        </w:rPr>
        <w:t>“</w:t>
      </w:r>
      <w:r>
        <w:rPr>
          <w:rFonts w:ascii="Arial" w:hAnsi="Arial"/>
          <w:b w:val="1"/>
          <w:bCs w:val="1"/>
          <w:i w:val="1"/>
          <w:iCs w:val="1"/>
          <w:rtl w:val="0"/>
          <w:lang w:val="it-IT"/>
          <w14:textOutline>
            <w14:noFill/>
          </w14:textOutline>
        </w:rPr>
        <w:t>Menzione Speciale</w:t>
      </w:r>
      <w:r>
        <w:rPr>
          <w:rFonts w:ascii="Arial" w:hAnsi="Arial"/>
          <w:b w:val="1"/>
          <w:bCs w:val="1"/>
          <w:rtl w:val="0"/>
          <w:lang w:val="it-IT"/>
          <w14:textOutline>
            <w14:noFill/>
          </w14:textOutline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  <w:lang w:val="it-IT"/>
          <w14:textOutline>
            <w14:noFill/>
          </w14:textOutline>
        </w:rPr>
        <w:t>Theodora van Mierlo Benedetti</w:t>
      </w:r>
      <w:r>
        <w:rPr>
          <w:rFonts w:ascii="Arial" w:hAnsi="Arial" w:hint="default"/>
          <w:rtl w:val="0"/>
          <w:lang w:val="it-IT"/>
          <w14:textOutline>
            <w14:noFill/>
          </w14:textOutline>
        </w:rPr>
        <w:t xml:space="preserve">” </w:t>
      </w:r>
      <w:r>
        <w:rPr>
          <w:rFonts w:ascii="Arial" w:hAnsi="Arial"/>
          <w:rtl w:val="0"/>
          <w:lang w:val="it-IT"/>
          <w14:textOutline>
            <w14:noFill/>
          </w14:textOutline>
        </w:rPr>
        <w:t xml:space="preserve">del valore netto di </w:t>
      </w:r>
      <w:r>
        <w:rPr>
          <w:rFonts w:ascii="Arial" w:hAnsi="Arial" w:hint="default"/>
          <w:rtl w:val="0"/>
          <w:lang w:val="it-IT"/>
          <w14:textOutline>
            <w14:noFill/>
          </w14:textOutline>
        </w:rPr>
        <w:t xml:space="preserve">€ </w:t>
      </w:r>
      <w:r>
        <w:rPr>
          <w:rFonts w:ascii="Arial" w:hAnsi="Arial"/>
          <w:rtl w:val="0"/>
          <w:lang w:val="it-IT"/>
          <w14:textOutline>
            <w14:noFill/>
          </w14:textOutline>
        </w:rPr>
        <w:t xml:space="preserve">900,00 e comprensiva di una pubblicazione </w:t>
      </w:r>
      <w:r>
        <w:rPr>
          <w:rFonts w:ascii="Arial" w:hAnsi="Arial"/>
          <w:i w:val="1"/>
          <w:iCs w:val="1"/>
          <w:rtl w:val="0"/>
          <w:lang w:val="it-IT"/>
          <w14:textOutline>
            <w14:noFill/>
          </w14:textOutline>
        </w:rPr>
        <w:t xml:space="preserve">A-HEAD Edizioni. </w:t>
      </w:r>
      <w:r>
        <w:rPr>
          <w:rFonts w:ascii="Arial" w:hAnsi="Arial"/>
          <w:rtl w:val="0"/>
          <w:lang w:val="it-IT"/>
          <w14:textOutline>
            <w14:noFill/>
          </w14:textOutline>
        </w:rPr>
        <w:t xml:space="preserve">Per questa seconda edizione </w:t>
      </w:r>
      <w:r>
        <w:rPr>
          <w:rFonts w:ascii="Arial" w:hAnsi="Arial" w:hint="default"/>
          <w:rtl w:val="0"/>
          <w:lang w:val="it-IT"/>
          <w14:textOutline>
            <w14:noFill/>
          </w14:textOutline>
        </w:rPr>
        <w:t xml:space="preserve">è </w:t>
      </w:r>
      <w:r>
        <w:rPr>
          <w:rFonts w:ascii="Arial" w:hAnsi="Arial"/>
          <w:rtl w:val="0"/>
          <w:lang w:val="it-IT"/>
          <w14:textOutline>
            <w14:noFill/>
          </w14:textOutline>
        </w:rPr>
        <w:t xml:space="preserve">previsto anche il </w:t>
      </w:r>
      <w:r>
        <w:rPr>
          <w:rFonts w:ascii="Arial" w:hAnsi="Arial" w:hint="default"/>
          <w:rtl w:val="0"/>
          <w:lang w:val="it-IT"/>
          <w14:textOutline>
            <w14:noFill/>
          </w14:textOutline>
        </w:rPr>
        <w:t>“</w:t>
      </w:r>
      <w:r>
        <w:rPr>
          <w:rFonts w:ascii="Arial" w:hAnsi="Arial"/>
          <w:b w:val="1"/>
          <w:bCs w:val="1"/>
          <w:rtl w:val="0"/>
          <w:lang w:val="it-IT"/>
          <w14:textOutline>
            <w14:noFill/>
          </w14:textOutline>
        </w:rPr>
        <w:t>Premio Piero Gagliardi</w:t>
      </w:r>
      <w:r>
        <w:rPr>
          <w:rFonts w:ascii="Arial" w:hAnsi="Arial" w:hint="default"/>
          <w:rtl w:val="0"/>
          <w:lang w:val="it-IT"/>
          <w14:textOutline>
            <w14:noFill/>
          </w14:textOutline>
        </w:rPr>
        <w:t xml:space="preserve">” </w:t>
      </w:r>
      <w:r>
        <w:rPr>
          <w:rFonts w:ascii="Arial" w:hAnsi="Arial"/>
          <w:rtl w:val="0"/>
          <w:lang w:val="it-IT"/>
          <w14:textOutline>
            <w14:noFill/>
          </w14:textOutline>
        </w:rPr>
        <w:t xml:space="preserve">- del valore netto di </w:t>
      </w:r>
      <w:r>
        <w:rPr>
          <w:rFonts w:ascii="Arial" w:hAnsi="Arial" w:hint="default"/>
          <w:rtl w:val="0"/>
          <w:lang w:val="it-IT"/>
          <w14:textOutline>
            <w14:noFill/>
          </w14:textOutline>
        </w:rPr>
        <w:t xml:space="preserve">€ </w:t>
      </w:r>
      <w:r>
        <w:rPr>
          <w:rFonts w:ascii="Arial" w:hAnsi="Arial"/>
          <w:rtl w:val="0"/>
          <w:lang w:val="it-IT"/>
          <w14:textOutline>
            <w14:noFill/>
          </w14:textOutline>
        </w:rPr>
        <w:t xml:space="preserve">700,00 e comprensivo di una pubblicazione </w:t>
      </w:r>
      <w:r>
        <w:rPr>
          <w:rFonts w:ascii="Arial" w:hAnsi="Arial"/>
          <w:i w:val="1"/>
          <w:iCs w:val="1"/>
          <w:rtl w:val="0"/>
          <w:lang w:val="it-IT"/>
          <w14:textOutline>
            <w14:noFill/>
          </w14:textOutline>
        </w:rPr>
        <w:t xml:space="preserve">A-HEAD Edizioni - </w:t>
      </w:r>
      <w:r>
        <w:rPr>
          <w:rFonts w:ascii="Arial" w:hAnsi="Arial"/>
          <w:rtl w:val="0"/>
          <w:lang w:val="it-IT"/>
          <w14:textOutline>
            <w14:noFill/>
          </w14:textOutline>
        </w:rPr>
        <w:t xml:space="preserve">per ringraziare il curatore di </w:t>
      </w:r>
      <w:r>
        <w:rPr>
          <w:rFonts w:ascii="Arial" w:hAnsi="Arial"/>
          <w:rtl w:val="0"/>
          <w:lang w:val="de-DE"/>
          <w14:textOutline>
            <w14:noFill/>
          </w14:textOutline>
        </w:rPr>
        <w:t>A-HEAD</w:t>
      </w:r>
      <w:r>
        <w:rPr>
          <w:rFonts w:ascii="Arial" w:hAnsi="Arial"/>
          <w:rtl w:val="0"/>
          <w:lang w:val="it-IT"/>
          <w14:textOutline>
            <w14:noFill/>
          </w14:textOutline>
        </w:rPr>
        <w:t xml:space="preserve"> per l</w:t>
      </w:r>
      <w:r>
        <w:rPr>
          <w:rFonts w:ascii="Arial" w:hAnsi="Arial" w:hint="default"/>
          <w:rtl w:val="0"/>
          <w:lang w:val="it-IT"/>
          <w14:textOutline>
            <w14:noFill/>
          </w14:textOutline>
        </w:rPr>
        <w:t>’</w:t>
      </w:r>
      <w:r>
        <w:rPr>
          <w:rFonts w:ascii="Arial" w:hAnsi="Arial"/>
          <w:rtl w:val="0"/>
          <w:lang w:val="it-IT"/>
          <w14:textOutline>
            <w14:noFill/>
          </w14:textOutline>
        </w:rPr>
        <w:t>encomiabile lavoro di questi anni.</w:t>
      </w:r>
    </w:p>
    <w:p>
      <w:pPr>
        <w:pStyle w:val="Di default"/>
        <w:suppressAutoHyphens w:val="1"/>
        <w:spacing w:after="24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La </w:t>
      </w:r>
      <w:r>
        <w:rPr>
          <w:rFonts w:ascii="Arial" w:hAnsi="Arial"/>
          <w:b w:val="1"/>
          <w:bCs w:val="1"/>
          <w:rtl w:val="0"/>
          <w:lang w:val="it-IT"/>
        </w:rPr>
        <w:t xml:space="preserve">Giuria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 xml:space="preserve">costituita da </w:t>
      </w:r>
      <w:r>
        <w:rPr>
          <w:rFonts w:ascii="Arial" w:hAnsi="Arial"/>
          <w:b w:val="1"/>
          <w:bCs w:val="1"/>
          <w:rtl w:val="0"/>
          <w:lang w:val="it-IT"/>
        </w:rPr>
        <w:t>Lorenzo Benedetti</w:t>
      </w:r>
      <w:r>
        <w:rPr>
          <w:rFonts w:ascii="Arial" w:hAnsi="Arial"/>
          <w:rtl w:val="0"/>
          <w:lang w:val="it-IT"/>
        </w:rPr>
        <w:t xml:space="preserve"> - </w:t>
      </w:r>
      <w:r>
        <w:rPr>
          <w:rFonts w:ascii="Arial" w:hAnsi="Arial"/>
          <w:i w:val="1"/>
          <w:iCs w:val="1"/>
          <w:rtl w:val="0"/>
          <w:lang w:val="it-IT"/>
        </w:rPr>
        <w:t>Curatore e Storico dell</w:t>
      </w:r>
      <w:r>
        <w:rPr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Fonts w:ascii="Arial" w:hAnsi="Arial"/>
          <w:i w:val="1"/>
          <w:iCs w:val="1"/>
          <w:rtl w:val="0"/>
          <w:lang w:val="it-IT"/>
        </w:rPr>
        <w:t xml:space="preserve">arte; </w:t>
      </w:r>
      <w:r>
        <w:rPr>
          <w:rFonts w:ascii="Arial" w:hAnsi="Arial"/>
          <w:b w:val="1"/>
          <w:bCs w:val="1"/>
          <w:rtl w:val="0"/>
          <w:lang w:val="it-IT"/>
        </w:rPr>
        <w:t>Giuseppe Capparelli</w:t>
      </w:r>
      <w:r>
        <w:rPr>
          <w:rFonts w:ascii="Arial" w:hAnsi="Arial"/>
          <w:rtl w:val="0"/>
          <w:lang w:val="it-IT"/>
        </w:rPr>
        <w:t xml:space="preserve"> - </w:t>
      </w:r>
      <w:r>
        <w:rPr>
          <w:rFonts w:ascii="Arial" w:hAnsi="Arial"/>
          <w:i w:val="1"/>
          <w:iCs w:val="1"/>
          <w:rtl w:val="0"/>
          <w:lang w:val="it-IT"/>
        </w:rPr>
        <w:t>Curatore e Storico dell</w:t>
      </w:r>
      <w:r>
        <w:rPr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Fonts w:ascii="Arial" w:hAnsi="Arial"/>
          <w:i w:val="1"/>
          <w:iCs w:val="1"/>
          <w:rtl w:val="0"/>
          <w:lang w:val="it-IT"/>
        </w:rPr>
        <w:t>arte</w:t>
      </w:r>
      <w:r>
        <w:rPr>
          <w:rFonts w:ascii="Arial" w:hAnsi="Arial"/>
          <w:i w:val="1"/>
          <w:iCs w:val="1"/>
          <w:rtl w:val="0"/>
          <w:lang w:val="it-IT"/>
        </w:rPr>
        <w:t xml:space="preserve">; </w:t>
      </w:r>
      <w:r>
        <w:rPr>
          <w:rFonts w:ascii="Arial" w:hAnsi="Arial"/>
          <w:b w:val="1"/>
          <w:bCs w:val="1"/>
          <w:rtl w:val="0"/>
          <w:lang w:val="it-IT"/>
        </w:rPr>
        <w:t>Luca Centola</w:t>
      </w:r>
      <w:r>
        <w:rPr>
          <w:rFonts w:ascii="Arial" w:hAnsi="Arial"/>
          <w:rtl w:val="0"/>
          <w:lang w:val="it-IT"/>
        </w:rPr>
        <w:t xml:space="preserve"> - </w:t>
      </w:r>
      <w:r>
        <w:rPr>
          <w:rFonts w:ascii="Arial" w:hAnsi="Arial"/>
          <w:i w:val="1"/>
          <w:iCs w:val="1"/>
          <w:rtl w:val="0"/>
          <w:lang w:val="it-IT"/>
        </w:rPr>
        <w:t>Artista</w:t>
      </w:r>
      <w:r>
        <w:rPr>
          <w:rFonts w:ascii="Arial" w:hAnsi="Arial"/>
          <w:rtl w:val="0"/>
          <w:lang w:val="it-IT"/>
        </w:rPr>
        <w:t xml:space="preserve">; </w:t>
      </w:r>
      <w:r>
        <w:rPr>
          <w:rFonts w:ascii="Arial" w:hAnsi="Arial"/>
          <w:b w:val="1"/>
          <w:bCs w:val="1"/>
          <w:rtl w:val="0"/>
          <w:lang w:val="it-IT"/>
        </w:rPr>
        <w:t>Mario De Candia</w:t>
      </w:r>
      <w:r>
        <w:rPr>
          <w:rFonts w:ascii="Arial" w:hAnsi="Arial"/>
          <w:rtl w:val="0"/>
          <w:lang w:val="it-IT"/>
        </w:rPr>
        <w:t xml:space="preserve"> - </w:t>
      </w:r>
      <w:r>
        <w:rPr>
          <w:rFonts w:ascii="Arial" w:hAnsi="Arial"/>
          <w:i w:val="1"/>
          <w:iCs w:val="1"/>
          <w:rtl w:val="0"/>
          <w:lang w:val="it-IT"/>
        </w:rPr>
        <w:t xml:space="preserve">Giornalista e Curatore; </w:t>
      </w:r>
      <w:r>
        <w:rPr>
          <w:rFonts w:ascii="Arial" w:hAnsi="Arial"/>
          <w:b w:val="1"/>
          <w:bCs w:val="1"/>
          <w:rtl w:val="0"/>
          <w:lang w:val="it-IT"/>
        </w:rPr>
        <w:t>Fabio De Chirico</w:t>
      </w:r>
      <w:r>
        <w:rPr>
          <w:rFonts w:ascii="Arial" w:hAnsi="Arial"/>
          <w:rtl w:val="0"/>
          <w:lang w:val="it-IT"/>
        </w:rPr>
        <w:t xml:space="preserve"> - </w:t>
      </w:r>
      <w:r>
        <w:rPr>
          <w:rFonts w:ascii="Arial" w:hAnsi="Arial"/>
          <w:i w:val="1"/>
          <w:iCs w:val="1"/>
          <w:rtl w:val="0"/>
          <w:lang w:val="it-IT"/>
        </w:rPr>
        <w:t>Direttore Servizio II Arte contemporanea e Servizio V Fotografia della Direzione Generale Creativit</w:t>
      </w:r>
      <w:r>
        <w:rPr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rtl w:val="0"/>
          <w:lang w:val="it-IT"/>
        </w:rPr>
        <w:t>contemporanea del Ministero della Cultura</w:t>
      </w:r>
      <w:r>
        <w:rPr>
          <w:rFonts w:ascii="Arial" w:hAnsi="Arial"/>
          <w:i w:val="1"/>
          <w:iCs w:val="1"/>
          <w:rtl w:val="0"/>
          <w:lang w:val="it-IT"/>
        </w:rPr>
        <w:t xml:space="preserve">; </w:t>
      </w:r>
      <w:r>
        <w:rPr>
          <w:rFonts w:ascii="Arial" w:hAnsi="Arial"/>
          <w:b w:val="1"/>
          <w:bCs w:val="1"/>
          <w:rtl w:val="0"/>
          <w:lang w:val="it-IT"/>
        </w:rPr>
        <w:t>Gianfranco Grosso</w:t>
      </w:r>
      <w:r>
        <w:rPr>
          <w:rFonts w:ascii="Arial" w:hAnsi="Arial"/>
          <w:rtl w:val="0"/>
          <w:lang w:val="it-IT"/>
        </w:rPr>
        <w:t xml:space="preserve"> -</w:t>
      </w:r>
      <w:r>
        <w:rPr>
          <w:rFonts w:ascii="Arial" w:hAnsi="Arial"/>
          <w:i w:val="1"/>
          <w:iCs w:val="1"/>
          <w:rtl w:val="0"/>
          <w:lang w:val="it-IT"/>
        </w:rPr>
        <w:t xml:space="preserve"> Artista; </w:t>
      </w:r>
      <w:r>
        <w:rPr>
          <w:rFonts w:ascii="Arial" w:hAnsi="Arial"/>
          <w:b w:val="1"/>
          <w:bCs w:val="1"/>
          <w:rtl w:val="0"/>
          <w:lang w:val="it-IT"/>
        </w:rPr>
        <w:t xml:space="preserve">Francesco Nucci </w:t>
      </w: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i w:val="1"/>
          <w:iCs w:val="1"/>
          <w:rtl w:val="0"/>
          <w:lang w:val="it-IT"/>
        </w:rPr>
        <w:t xml:space="preserve">Presidente Fondazione VOLUME!; </w:t>
      </w:r>
      <w:r>
        <w:rPr>
          <w:rFonts w:ascii="Arial" w:hAnsi="Arial"/>
          <w:b w:val="1"/>
          <w:bCs w:val="1"/>
          <w:rtl w:val="0"/>
          <w:lang w:val="it-IT"/>
        </w:rPr>
        <w:t>Davide Sebastian</w:t>
      </w:r>
      <w:r>
        <w:rPr>
          <w:rFonts w:ascii="Arial" w:hAnsi="Arial"/>
          <w:rtl w:val="0"/>
          <w:lang w:val="it-IT"/>
        </w:rPr>
        <w:t xml:space="preserve"> -</w:t>
      </w:r>
      <w:r>
        <w:rPr>
          <w:rFonts w:ascii="Arial" w:hAnsi="Arial"/>
          <w:i w:val="1"/>
          <w:iCs w:val="1"/>
          <w:rtl w:val="0"/>
          <w:lang w:val="it-IT"/>
        </w:rPr>
        <w:t xml:space="preserve"> Artista; </w:t>
      </w:r>
      <w:r>
        <w:rPr>
          <w:rFonts w:ascii="Arial" w:hAnsi="Arial"/>
          <w:b w:val="1"/>
          <w:bCs w:val="1"/>
          <w:rtl w:val="0"/>
          <w:lang w:val="it-IT"/>
        </w:rPr>
        <w:t>Simona Spinella</w:t>
      </w:r>
      <w:r>
        <w:rPr>
          <w:rFonts w:ascii="Arial" w:hAnsi="Arial"/>
          <w:rtl w:val="0"/>
          <w:lang w:val="it-IT"/>
        </w:rPr>
        <w:t xml:space="preserve"> - </w:t>
      </w:r>
      <w:r>
        <w:rPr>
          <w:rFonts w:ascii="Arial" w:hAnsi="Arial"/>
          <w:i w:val="1"/>
          <w:iCs w:val="1"/>
          <w:rtl w:val="0"/>
          <w:lang w:val="it-IT"/>
        </w:rPr>
        <w:t>Curatrice e Storica dell</w:t>
      </w:r>
      <w:r>
        <w:rPr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Fonts w:ascii="Arial" w:hAnsi="Arial"/>
          <w:i w:val="1"/>
          <w:iCs w:val="1"/>
          <w:rtl w:val="0"/>
          <w:lang w:val="it-IT"/>
        </w:rPr>
        <w:t xml:space="preserve">arte; </w:t>
      </w:r>
      <w:r>
        <w:rPr>
          <w:rFonts w:ascii="Arial" w:hAnsi="Arial"/>
          <w:b w:val="1"/>
          <w:bCs w:val="1"/>
          <w:rtl w:val="0"/>
          <w:lang w:val="it-IT"/>
        </w:rPr>
        <w:t>Delphine Valli</w:t>
      </w:r>
      <w:r>
        <w:rPr>
          <w:rFonts w:ascii="Arial" w:hAnsi="Arial"/>
          <w:rtl w:val="0"/>
          <w:lang w:val="it-IT"/>
        </w:rPr>
        <w:t xml:space="preserve"> - Artista</w:t>
      </w:r>
      <w:r>
        <w:rPr>
          <w:rFonts w:ascii="Arial" w:hAnsi="Arial"/>
          <w:rtl w:val="0"/>
          <w:lang w:val="it-IT"/>
        </w:rPr>
        <w:t>; e sar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 xml:space="preserve">coordinata da </w:t>
      </w:r>
      <w:r>
        <w:rPr>
          <w:rFonts w:ascii="Arial" w:hAnsi="Arial"/>
          <w:b w:val="1"/>
          <w:bCs w:val="1"/>
          <w:rtl w:val="0"/>
          <w:lang w:val="it-IT"/>
        </w:rPr>
        <w:t>Roberta Melasecca</w:t>
      </w:r>
      <w:r>
        <w:rPr>
          <w:rFonts w:ascii="Arial" w:hAnsi="Arial"/>
          <w:rtl w:val="0"/>
          <w:lang w:val="it-IT"/>
        </w:rPr>
        <w:t xml:space="preserve"> - </w:t>
      </w:r>
      <w:r>
        <w:rPr>
          <w:rFonts w:ascii="Arial" w:hAnsi="Arial"/>
          <w:i w:val="1"/>
          <w:iCs w:val="1"/>
          <w:rtl w:val="0"/>
          <w:lang w:val="it-IT"/>
        </w:rPr>
        <w:t>Architetto e Curatrice</w:t>
      </w:r>
      <w:r>
        <w:rPr>
          <w:rFonts w:ascii="Arial" w:hAnsi="Arial"/>
          <w:i w:val="1"/>
          <w:iCs w:val="1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e da</w:t>
      </w:r>
      <w:r>
        <w:rPr>
          <w:rFonts w:ascii="Arial" w:hAnsi="Arial"/>
          <w:i w:val="1"/>
          <w:iCs w:val="1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rtl w:val="0"/>
          <w:lang w:val="it-IT"/>
        </w:rPr>
        <w:t xml:space="preserve">Stefania Calapai </w:t>
      </w:r>
      <w:r>
        <w:rPr>
          <w:rFonts w:ascii="Arial" w:hAnsi="Arial"/>
          <w:rtl w:val="0"/>
          <w:lang w:val="it-IT"/>
        </w:rPr>
        <w:t xml:space="preserve">- </w:t>
      </w:r>
      <w:r>
        <w:rPr>
          <w:rFonts w:ascii="Arial" w:hAnsi="Arial"/>
          <w:i w:val="1"/>
          <w:iCs w:val="1"/>
          <w:rtl w:val="0"/>
          <w:lang w:val="it-IT"/>
        </w:rPr>
        <w:t xml:space="preserve">Presidente Angelo Azzurro. </w:t>
      </w:r>
    </w:p>
    <w:p>
      <w:pPr>
        <w:pStyle w:val="Di default"/>
        <w:suppressAutoHyphens w:val="1"/>
        <w:spacing w:after="24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Le decisioni della Giuria saranno rese note </w:t>
      </w:r>
      <w:r>
        <w:rPr>
          <w:rFonts w:ascii="Arial" w:hAnsi="Arial"/>
          <w:rtl w:val="0"/>
          <w:lang w:val="it-IT"/>
        </w:rPr>
        <w:t>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8 settembre 2023</w:t>
      </w:r>
      <w:r>
        <w:rPr>
          <w:rFonts w:ascii="Arial" w:hAnsi="Arial"/>
          <w:rtl w:val="0"/>
          <w:lang w:val="it-IT"/>
        </w:rPr>
        <w:t>, mentre la premiazione avverr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in luogo e data che saranno successivamente comunicati.</w:t>
      </w:r>
    </w:p>
    <w:p>
      <w:pPr>
        <w:pStyle w:val="Di default"/>
        <w:suppressAutoHyphens w:val="1"/>
        <w:spacing w:after="24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Tutti i dettagli per la partecipazione sono disponibili 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interno del bando. Per informazioni: </w:t>
      </w:r>
      <w:r>
        <w:rPr>
          <w:rFonts w:ascii="Arial" w:cs="Arial" w:hAnsi="Arial" w:eastAsia="Arial"/>
        </w:rPr>
        <w:fldChar w:fldCharType="begin" w:fldLock="0"/>
      </w:r>
      <w:r>
        <w:rPr>
          <w:rFonts w:ascii="Arial" w:cs="Arial" w:hAnsi="Arial" w:eastAsia="Arial"/>
        </w:rPr>
        <w:instrText xml:space="preserve"> HYPERLINK "mailto:premiocalapai@gmail.com"</w:instrText>
      </w:r>
      <w:r>
        <w:rPr>
          <w:rFonts w:ascii="Arial" w:cs="Arial" w:hAnsi="Arial" w:eastAsia="Arial"/>
        </w:rPr>
        <w:fldChar w:fldCharType="separate" w:fldLock="0"/>
      </w:r>
      <w:r>
        <w:rPr>
          <w:rFonts w:ascii="Arial" w:hAnsi="Arial"/>
          <w:rtl w:val="0"/>
          <w:lang w:val="it-IT"/>
        </w:rPr>
        <w:t>premiocalapai@gmail.com</w:t>
      </w:r>
      <w:r>
        <w:rPr>
          <w:rFonts w:ascii="Arial" w:cs="Arial" w:hAnsi="Arial" w:eastAsia="Arial"/>
        </w:rPr>
        <w:fldChar w:fldCharType="end" w:fldLock="0"/>
      </w:r>
      <w:r>
        <w:rPr>
          <w:rFonts w:ascii="Arial" w:hAnsi="Arial"/>
          <w:rtl w:val="0"/>
          <w:lang w:val="it-IT"/>
        </w:rPr>
        <w:t xml:space="preserve"> - 3494945612. </w:t>
      </w:r>
    </w:p>
    <w:p>
      <w:pPr>
        <w:pStyle w:val="Di default"/>
        <w:suppressAutoHyphens w:val="1"/>
        <w:jc w:val="both"/>
        <w:rPr>
          <w:rFonts w:ascii="Arial" w:cs="Arial" w:hAnsi="Arial" w:eastAsia="Arial"/>
        </w:rPr>
      </w:pPr>
      <w:r>
        <w:rPr>
          <w:rFonts w:ascii="Arial" w:hAnsi="Arial"/>
          <w:shd w:val="clear" w:color="auto" w:fill="ffffff"/>
          <w:rtl w:val="0"/>
          <w:lang w:val="it-IT"/>
        </w:rPr>
        <w:t xml:space="preserve">Il </w:t>
      </w:r>
      <w:r>
        <w:rPr>
          <w:rFonts w:ascii="Arial" w:hAnsi="Arial"/>
          <w:b w:val="1"/>
          <w:bCs w:val="1"/>
          <w:shd w:val="clear" w:color="auto" w:fill="ffffff"/>
          <w:rtl w:val="0"/>
          <w:lang w:val="it-IT"/>
        </w:rPr>
        <w:t>progetto A-HEAD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 nasce nel 2017 per volere d</w:t>
      </w:r>
      <w:r>
        <w:rPr>
          <w:rFonts w:ascii="Arial" w:hAnsi="Arial"/>
          <w:shd w:val="clear" w:color="auto" w:fill="ffffff"/>
          <w:rtl w:val="0"/>
          <w:lang w:val="it-IT"/>
        </w:rPr>
        <w:t>e</w:t>
      </w:r>
      <w:r>
        <w:rPr>
          <w:rFonts w:ascii="Arial" w:hAnsi="Arial"/>
          <w:shd w:val="clear" w:color="auto" w:fill="ffffff"/>
          <w:rtl w:val="0"/>
          <w:lang w:val="it-IT"/>
        </w:rPr>
        <w:t>ll</w:t>
      </w:r>
      <w:r>
        <w:rPr>
          <w:rFonts w:ascii="Arial" w:hAnsi="Arial"/>
          <w:shd w:val="clear" w:color="auto" w:fill="ffffff"/>
          <w:rtl w:val="0"/>
          <w:lang w:val="it-IT"/>
        </w:rPr>
        <w:t>a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 famigli</w:t>
      </w:r>
      <w:r>
        <w:rPr>
          <w:rFonts w:ascii="Arial" w:hAnsi="Arial"/>
          <w:shd w:val="clear" w:color="auto" w:fill="ffffff"/>
          <w:rtl w:val="0"/>
          <w:lang w:val="it-IT"/>
        </w:rPr>
        <w:t>a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 Calapai per la lotta allo stigma dei disturbi mentali e dalla collaborazione tra 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Associazione Angelo Azzurro ONLUS ed artisti e dj di respiro internazionale: infatti con il progetto A-HEAD Angelo Azzurro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, curato da Piero Gagliardi dal 2017, </w:t>
      </w:r>
      <w:r>
        <w:rPr>
          <w:rFonts w:ascii="Arial" w:hAnsi="Arial"/>
          <w:shd w:val="clear" w:color="auto" w:fill="ffffff"/>
          <w:rtl w:val="0"/>
          <w:lang w:val="it-IT"/>
        </w:rPr>
        <w:t>mira a sviluppare un percorso ermeneutico e conoscitivo delle malattie mentali attraverso 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arte, sostenendo in maniera attiva 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arte contemporanea e gli artisti che collaborano ai vari laboratori che da anni 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associazione svolge accanto alle attivit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di psicoterapia pi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it-IT"/>
        </w:rPr>
        <w:t>tradizionali. Data la natura benefica del progetto, con A-HEAD la cultura, nell</w:t>
      </w:r>
      <w:r>
        <w:rPr>
          <w:rFonts w:ascii="Arial" w:hAnsi="Arial" w:hint="default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accezione pi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it-IT"/>
        </w:rPr>
        <w:t>ampia del termine, diviene un motore generatore di sanit</w:t>
      </w:r>
      <w:r>
        <w:rPr>
          <w:rFonts w:ascii="Arial" w:hAnsi="Arial" w:hint="default"/>
          <w:shd w:val="clear" w:color="auto" w:fill="ffffff"/>
          <w:rtl w:val="0"/>
          <w:lang w:val="it-IT"/>
        </w:rPr>
        <w:t>à</w:t>
      </w:r>
      <w:r>
        <w:rPr>
          <w:rFonts w:ascii="Arial" w:hAnsi="Arial"/>
          <w:shd w:val="clear" w:color="auto" w:fill="ffffff"/>
          <w:rtl w:val="0"/>
          <w:lang w:val="it-IT"/>
        </w:rPr>
        <w:t>, nella misura in cui i ricavati sono devoluti a favore di progetti riabilitativi della Onlus Angelo Azzurro, legati alla creativit</w:t>
      </w:r>
      <w:r>
        <w:rPr>
          <w:rFonts w:ascii="Arial" w:hAnsi="Arial" w:hint="default"/>
          <w:shd w:val="clear" w:color="auto" w:fill="ffffff"/>
          <w:rtl w:val="0"/>
          <w:lang w:val="it-IT"/>
        </w:rPr>
        <w:t>à</w:t>
      </w:r>
      <w:r>
        <w:rPr>
          <w:rFonts w:ascii="Arial" w:hAnsi="Arial"/>
          <w:shd w:val="clear" w:color="auto" w:fill="ffffff"/>
          <w:rtl w:val="0"/>
          <w:lang w:val="it-IT"/>
        </w:rPr>
        <w:t>, intesa come caratteristica prettamente umana, fondamentale per lo sviluppo di una sana interiorit</w:t>
      </w:r>
      <w:r>
        <w:rPr>
          <w:rFonts w:ascii="Arial" w:hAnsi="Arial" w:hint="default"/>
          <w:shd w:val="clear" w:color="auto" w:fill="ffffff"/>
          <w:rtl w:val="0"/>
          <w:lang w:val="it-IT"/>
        </w:rPr>
        <w:t>à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. Lo scopo globale del progetto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shd w:val="clear" w:color="auto" w:fill="ffffff"/>
          <w:rtl w:val="0"/>
          <w:lang w:val="it-IT"/>
        </w:rPr>
        <w:t>quello di aiutare i giovani che hanno attraversato un periodo di difficolt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a reintegrarsi a pieno nella societ</w:t>
      </w:r>
      <w:r>
        <w:rPr>
          <w:rFonts w:ascii="Arial" w:hAnsi="Arial" w:hint="default"/>
          <w:shd w:val="clear" w:color="auto" w:fill="ffffff"/>
          <w:rtl w:val="0"/>
          <w:lang w:val="it-IT"/>
        </w:rPr>
        <w:t>à</w:t>
      </w:r>
      <w:r>
        <w:rPr>
          <w:rFonts w:ascii="Arial" w:hAnsi="Arial"/>
          <w:shd w:val="clear" w:color="auto" w:fill="ffffff"/>
          <w:rtl w:val="0"/>
          <w:lang w:val="it-IT"/>
        </w:rPr>
        <w:t>, attraverso lo sviluppo di nuove capacit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lavorative e creative. </w:t>
      </w:r>
      <w:r>
        <w:rPr>
          <w:rFonts w:ascii="Arial" w:cs="Arial" w:hAnsi="Arial" w:eastAsia="Arial"/>
          <w:sz w:val="21"/>
          <w:szCs w:val="21"/>
          <w:shd w:val="clear" w:color="auto" w:fill="ffffff"/>
        </w:rPr>
        <w:br w:type="textWrapping"/>
      </w:r>
    </w:p>
    <w:p>
      <w:pPr>
        <w:pStyle w:val="Di default"/>
        <w:suppressAutoHyphens w:val="1"/>
        <w:spacing w:after="240"/>
        <w:jc w:val="both"/>
        <w:rPr>
          <w:rFonts w:ascii="Arial" w:cs="Arial" w:hAnsi="Arial" w:eastAsia="Arial"/>
        </w:rPr>
      </w:pPr>
    </w:p>
    <w:p>
      <w:pPr>
        <w:pStyle w:val="Di default"/>
        <w:suppressAutoHyphens w:val="1"/>
        <w:spacing w:after="240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INFO</w:t>
      </w:r>
    </w:p>
    <w:p>
      <w:pPr>
        <w:pStyle w:val="Corpo A"/>
        <w:suppressAutoHyphens w:val="1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Call for Artists</w:t>
      </w:r>
      <w:r>
        <w:rPr>
          <w:rFonts w:ascii="Arial" w:cs="Arial" w:hAnsi="Arial" w:eastAsia="Arial"/>
          <w:sz w:val="20"/>
          <w:szCs w:val="20"/>
        </w:rPr>
        <w:br w:type="textWrapping"/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Premio Internazionale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Giovan Battista Calapai e Theodora van Mierlo Benedetti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it-IT"/>
        </w:rPr>
        <w:t>”</w:t>
      </w:r>
      <w:r>
        <w:rPr>
          <w:rFonts w:ascii="Arial" w:cs="Arial" w:hAnsi="Arial" w:eastAsia="Arial"/>
          <w:sz w:val="20"/>
          <w:szCs w:val="20"/>
        </w:rPr>
        <w:br w:type="textWrapping"/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Seconda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edizione</w:t>
      </w:r>
    </w:p>
    <w:p>
      <w:pPr>
        <w:pStyle w:val="Corpo A"/>
        <w:suppressAutoHyphens w:val="1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Premio alla ricerca artistica - Under 35</w:t>
      </w:r>
    </w:p>
    <w:p>
      <w:pPr>
        <w:pStyle w:val="Corpo A"/>
        <w:suppressAutoHyphens w:val="1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 A"/>
        <w:suppressAutoHyphens w:val="1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Scadenza candidature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30 giugno 2023</w:t>
      </w:r>
    </w:p>
    <w:p>
      <w:pPr>
        <w:pStyle w:val="Corpo A"/>
        <w:suppressAutoHyphens w:val="1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o A"/>
        <w:suppressAutoHyphens w:val="1"/>
        <w:rPr>
          <w:rStyle w:val="Hyperlink.0"/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Segreteria organizzativa</w:t>
      </w:r>
      <w:r>
        <w:rPr>
          <w:rFonts w:ascii="Arial" w:cs="Arial" w:hAnsi="Arial" w:eastAsia="Arial"/>
          <w:sz w:val="20"/>
          <w:szCs w:val="20"/>
        </w:rPr>
        <w:br w:type="textWrapping"/>
      </w:r>
      <w:r>
        <w:rPr>
          <w:rFonts w:ascii="Arial" w:hAnsi="Arial"/>
          <w:sz w:val="20"/>
          <w:szCs w:val="20"/>
          <w:rtl w:val="0"/>
          <w:lang w:val="it-IT"/>
        </w:rPr>
        <w:t>Roberta Melasecca</w:t>
      </w:r>
      <w:r>
        <w:rPr>
          <w:rFonts w:ascii="Arial" w:cs="Arial" w:hAnsi="Arial" w:eastAsia="Arial"/>
          <w:sz w:val="20"/>
          <w:szCs w:val="20"/>
        </w:rPr>
        <w:br w:type="textWrapping"/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"mailto:premiocalapai@gmail.com"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it-IT"/>
        </w:rPr>
        <w:t>premiocalapai@gmail.com</w:t>
      </w:r>
      <w:r>
        <w:rPr>
          <w:rFonts w:ascii="Arial" w:cs="Arial" w:hAnsi="Arial" w:eastAsia="Arial"/>
        </w:rPr>
        <w:fldChar w:fldCharType="end" w:fldLock="0"/>
      </w:r>
      <w:r>
        <w:rPr>
          <w:rStyle w:val="Hyperlink.0"/>
          <w:rFonts w:ascii="Arial" w:cs="Arial" w:hAnsi="Arial" w:eastAsia="Arial"/>
        </w:rPr>
        <w:br w:type="textWrapping"/>
      </w:r>
      <w:r>
        <w:rPr>
          <w:rStyle w:val="Hyperlink.0"/>
          <w:rFonts w:ascii="Arial" w:hAnsi="Arial"/>
          <w:rtl w:val="0"/>
          <w:lang w:val="it-IT"/>
        </w:rPr>
        <w:t>tel. 3494945612</w:t>
      </w:r>
    </w:p>
    <w:p>
      <w:pPr>
        <w:pStyle w:val="Corpo A"/>
        <w:suppressAutoHyphens w:val="1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i default"/>
        <w:suppressAutoHyphens w:val="1"/>
        <w:spacing w:after="200"/>
        <w:jc w:val="both"/>
        <w:rPr>
          <w:rStyle w:val="Hyperlink.0"/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</w:rPr>
        <w:t>Angelo Azzurro ONLUS</w:t>
      </w:r>
      <w:r>
        <w:rPr>
          <w:rStyle w:val="Hyperlink.0"/>
          <w:rFonts w:ascii="Arial" w:cs="Arial" w:hAnsi="Arial" w:eastAsia="Arial"/>
        </w:rPr>
        <w:br w:type="textWrapping"/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"mailto:infoangeloazzurro@gmail.com"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it-IT"/>
        </w:rPr>
        <w:t>infoangeloazzurro@gmail.com</w:t>
      </w:r>
      <w:r>
        <w:rPr>
          <w:rFonts w:ascii="Arial" w:cs="Arial" w:hAnsi="Arial" w:eastAsia="Arial"/>
        </w:rPr>
        <w:fldChar w:fldCharType="end" w:fldLock="0"/>
      </w:r>
      <w:r>
        <w:rPr>
          <w:rStyle w:val="Hyperlink.0"/>
          <w:rFonts w:ascii="Arial" w:cs="Arial" w:hAnsi="Arial" w:eastAsia="Arial"/>
        </w:rPr>
        <w:br w:type="textWrapping"/>
      </w:r>
      <w:r>
        <w:rPr>
          <w:rStyle w:val="Hyperlink.0"/>
          <w:rFonts w:ascii="Arial" w:hAnsi="Arial"/>
          <w:rtl w:val="0"/>
          <w:lang w:val="it-IT"/>
        </w:rPr>
        <w:t>tel. 3386757976</w:t>
      </w:r>
      <w:r>
        <w:rPr>
          <w:rStyle w:val="Hyperlink.0"/>
          <w:rFonts w:ascii="Arial" w:cs="Arial" w:hAnsi="Arial" w:eastAsia="Arial"/>
        </w:rPr>
        <w:br w:type="textWrapping"/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"https://associazioneangeloazzurro.org"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it-IT"/>
        </w:rPr>
        <w:t>https://associazioneangeloazzurro.org</w:t>
      </w:r>
      <w:r>
        <w:rPr>
          <w:rFonts w:ascii="Arial" w:cs="Arial" w:hAnsi="Arial" w:eastAsia="Arial"/>
        </w:rPr>
        <w:fldChar w:fldCharType="end" w:fldLock="0"/>
      </w:r>
      <w:r>
        <w:rPr>
          <w:rStyle w:val="Hyperlink.0"/>
          <w:rFonts w:ascii="Arial" w:cs="Arial" w:hAnsi="Arial" w:eastAsia="Arial"/>
        </w:rPr>
        <w:br w:type="textWrapping"/>
      </w:r>
    </w:p>
    <w:p>
      <w:pPr>
        <w:pStyle w:val="Di default"/>
        <w:shd w:val="clear" w:color="auto" w:fill="ffffff"/>
        <w:suppressAutoHyphens w:val="1"/>
        <w:rPr>
          <w:rStyle w:val="Nessuno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</w:rPr>
        <w:t>Ufficio Stampa Angelo Azzurro</w:t>
      </w:r>
    </w:p>
    <w:p>
      <w:pPr>
        <w:pStyle w:val="Di default"/>
        <w:shd w:val="clear" w:color="auto" w:fill="ffffff"/>
        <w:suppressAutoHyphens w:val="1"/>
        <w:rPr>
          <w:rStyle w:val="Ness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i default"/>
        <w:shd w:val="clear" w:color="auto" w:fill="ffffff"/>
        <w:suppressAutoHyphens w:val="1"/>
        <w:rPr>
          <w:rStyle w:val="Hyperlink.0"/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</w:rPr>
        <w:t>Alessio Morganti</w:t>
      </w:r>
      <w:r>
        <w:rPr>
          <w:rStyle w:val="Nessuno"/>
          <w:rFonts w:ascii="Arial" w:cs="Arial" w:hAnsi="Arial" w:eastAsia="Arial"/>
          <w:b w:val="1"/>
          <w:bCs w:val="1"/>
          <w:sz w:val="20"/>
          <w:szCs w:val="20"/>
        </w:rPr>
        <w:br w:type="textWrapping"/>
      </w:r>
      <w:r>
        <w:rPr>
          <w:rStyle w:val="Hyperlink.1"/>
          <w:rFonts w:ascii="Arial" w:cs="Arial" w:hAnsi="Arial" w:eastAsia="Arial"/>
        </w:rPr>
        <w:fldChar w:fldCharType="begin" w:fldLock="0"/>
      </w:r>
      <w:r>
        <w:rPr>
          <w:rStyle w:val="Hyperlink.1"/>
          <w:rFonts w:ascii="Arial" w:cs="Arial" w:hAnsi="Arial" w:eastAsia="Arial"/>
        </w:rPr>
        <w:instrText xml:space="preserve"> HYPERLINK "mailto:alessio.mrg@hotmail.it"</w:instrText>
      </w:r>
      <w:r>
        <w:rPr>
          <w:rStyle w:val="Hyperlink.1"/>
          <w:rFonts w:ascii="Arial" w:cs="Arial" w:hAnsi="Arial" w:eastAsia="Arial"/>
        </w:rPr>
        <w:fldChar w:fldCharType="separate" w:fldLock="0"/>
      </w:r>
      <w:r>
        <w:rPr>
          <w:rStyle w:val="Hyperlink.1"/>
          <w:rFonts w:ascii="Arial" w:hAnsi="Arial"/>
          <w:rtl w:val="0"/>
          <w:lang w:val="it-IT"/>
        </w:rPr>
        <w:t>alessio.mrg@hotmail.it</w:t>
      </w:r>
      <w:r>
        <w:rPr>
          <w:rFonts w:ascii="Arial" w:cs="Arial" w:hAnsi="Arial" w:eastAsia="Arial"/>
        </w:rPr>
        <w:fldChar w:fldCharType="end" w:fldLock="0"/>
      </w:r>
      <w:r>
        <w:rPr>
          <w:rStyle w:val="Hyperlink.0"/>
          <w:rFonts w:ascii="Arial" w:cs="Arial" w:hAnsi="Arial" w:eastAsia="Arial"/>
        </w:rPr>
        <w:br w:type="textWrapping"/>
      </w:r>
      <w:r>
        <w:rPr>
          <w:rStyle w:val="Hyperlink.0"/>
          <w:rFonts w:ascii="Arial" w:hAnsi="Arial"/>
          <w:rtl w:val="0"/>
          <w:lang w:val="it-IT"/>
        </w:rPr>
        <w:t>tel. 3401472901</w:t>
      </w:r>
    </w:p>
    <w:p>
      <w:pPr>
        <w:pStyle w:val="Di default"/>
        <w:shd w:val="clear" w:color="auto" w:fill="ffffff"/>
        <w:suppressAutoHyphens w:val="1"/>
        <w:rPr>
          <w:rStyle w:val="Nessuno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Hyperlink.0"/>
          <w:rFonts w:ascii="Arial" w:cs="Arial" w:hAnsi="Arial" w:eastAsia="Arial"/>
        </w:rPr>
        <w:br w:type="textWrapping"/>
      </w: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</w:rPr>
        <w:t>Barbara Speca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rPr>
          <w:rStyle w:val="Hyperlink.0"/>
          <w:rFonts w:ascii="Arial" w:cs="Arial" w:hAnsi="Arial" w:eastAsia="Arial"/>
        </w:rPr>
      </w:pP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"mailto:barbaraspeca@libero.it"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it-IT"/>
        </w:rPr>
        <w:t>barbaraspeca@libero.it</w:t>
      </w:r>
      <w:r>
        <w:rPr>
          <w:rFonts w:ascii="Arial" w:cs="Arial" w:hAnsi="Arial" w:eastAsia="Arial"/>
        </w:rPr>
        <w:fldChar w:fldCharType="end" w:fldLock="0"/>
      </w:r>
    </w:p>
    <w:p>
      <w:pPr>
        <w:pStyle w:val="Di default"/>
        <w:shd w:val="clear" w:color="auto" w:fill="ffffff"/>
        <w:suppressAutoHyphens w:val="1"/>
        <w:rPr>
          <w:rStyle w:val="Hyperlink.0"/>
          <w:rFonts w:ascii="Arial" w:cs="Arial" w:hAnsi="Arial" w:eastAsia="Arial"/>
          <w:sz w:val="20"/>
          <w:szCs w:val="20"/>
        </w:rPr>
      </w:pPr>
    </w:p>
    <w:p>
      <w:pPr>
        <w:pStyle w:val="Di default"/>
        <w:shd w:val="clear" w:color="auto" w:fill="ffffff"/>
        <w:suppressAutoHyphens w:val="1"/>
        <w:rPr>
          <w:rFonts w:ascii="Arial" w:cs="Arial" w:hAnsi="Arial" w:eastAsia="Arial"/>
        </w:rPr>
      </w:pP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</w:rPr>
        <w:t>Ufficio stampa A-HEAD</w:t>
      </w:r>
      <w:r>
        <w:rPr>
          <w:rStyle w:val="Hyperlink.0"/>
          <w:rFonts w:ascii="Arial" w:cs="Arial" w:hAnsi="Arial" w:eastAsia="Arial"/>
        </w:rPr>
        <w:br w:type="textWrapping"/>
      </w:r>
      <w:r>
        <w:rPr>
          <w:rStyle w:val="Nessuno"/>
          <w:rFonts w:ascii="Arial" w:hAnsi="Arial"/>
          <w:b w:val="1"/>
          <w:bCs w:val="1"/>
          <w:sz w:val="20"/>
          <w:szCs w:val="20"/>
          <w:rtl w:val="0"/>
          <w:lang w:val="it-IT"/>
        </w:rPr>
        <w:t>Roberta Melasecca</w:t>
      </w:r>
      <w:r>
        <w:rPr>
          <w:rStyle w:val="Hyperlink.0"/>
          <w:rFonts w:ascii="Arial" w:hAnsi="Arial"/>
          <w:rtl w:val="0"/>
          <w:lang w:val="it-IT"/>
        </w:rPr>
        <w:t>_Interno 14 next - Melasecca PressOffice</w:t>
      </w:r>
      <w:r>
        <w:rPr>
          <w:rStyle w:val="Hyperlink.0"/>
          <w:rFonts w:ascii="Arial" w:cs="Arial" w:hAnsi="Arial" w:eastAsia="Arial"/>
        </w:rPr>
        <w:br w:type="textWrapping"/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"mailto:roberta.melasecca@gmail.com"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it-IT"/>
        </w:rPr>
        <w:t>roberta.melasecca@gmail.com</w:t>
      </w:r>
      <w:r>
        <w:rPr>
          <w:rFonts w:ascii="Arial" w:cs="Arial" w:hAnsi="Arial" w:eastAsia="Arial"/>
        </w:rPr>
        <w:fldChar w:fldCharType="end" w:fldLock="0"/>
      </w:r>
      <w:r>
        <w:rPr>
          <w:rStyle w:val="Hyperlink.0"/>
          <w:rFonts w:ascii="Arial" w:cs="Arial" w:hAnsi="Arial" w:eastAsia="Arial"/>
        </w:rPr>
        <w:br w:type="textWrapping"/>
      </w:r>
      <w:r>
        <w:rPr>
          <w:rStyle w:val="Hyperlink.0"/>
          <w:rFonts w:ascii="Arial" w:hAnsi="Arial"/>
          <w:rtl w:val="0"/>
          <w:lang w:val="it-IT"/>
        </w:rPr>
        <w:t>tel. 3494945612</w:t>
      </w:r>
      <w:r>
        <w:rPr>
          <w:rStyle w:val="Hyperlink.0"/>
          <w:rFonts w:ascii="Arial" w:cs="Arial" w:hAnsi="Arial" w:eastAsia="Arial"/>
        </w:rPr>
        <w:br w:type="textWrapping"/>
      </w:r>
      <w:r>
        <w:rPr>
          <w:rStyle w:val="Hyperlink.0"/>
          <w:rFonts w:ascii="Arial" w:hAnsi="Arial"/>
          <w:rtl w:val="0"/>
          <w:lang w:val="it-IT"/>
        </w:rPr>
        <w:t>cartella stampa su</w:t>
      </w:r>
      <w:r>
        <w:rPr>
          <w:rStyle w:val="Hyperlink.0"/>
          <w:rFonts w:ascii="Arial" w:cs="Arial" w:hAnsi="Arial" w:eastAsia="Arial"/>
        </w:rPr>
        <w:br w:type="textWrapping"/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"http://www.melaseccapressoffice.it"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it-IT"/>
        </w:rPr>
        <w:t>www.melaseccapressoffice.it</w:t>
      </w:r>
      <w:r>
        <w:rPr>
          <w:rFonts w:ascii="Arial" w:cs="Arial" w:hAnsi="Arial" w:eastAsia="Arial"/>
        </w:rPr>
        <w:fldChar w:fldCharType="end" w:fldLock="0"/>
      </w:r>
      <w:r>
        <w:rPr>
          <w:rStyle w:val="Hyperlink.0"/>
          <w:rFonts w:ascii="Arial" w:cs="Arial" w:hAnsi="Arial" w:eastAsia="Arial"/>
        </w:rPr>
        <w:br w:type="textWrapping"/>
      </w:r>
      <w:r>
        <w:rPr>
          <w:rStyle w:val="Hyperlink.2"/>
          <w:rFonts w:ascii="Arial" w:cs="Arial" w:hAnsi="Arial" w:eastAsia="Arial"/>
        </w:rPr>
        <w:fldChar w:fldCharType="begin" w:fldLock="0"/>
      </w:r>
      <w:r>
        <w:rPr>
          <w:rStyle w:val="Hyperlink.2"/>
          <w:rFonts w:ascii="Arial" w:cs="Arial" w:hAnsi="Arial" w:eastAsia="Arial"/>
        </w:rPr>
        <w:instrText xml:space="preserve"> HYPERLINK "https://drive.google.com/drive/folders/1ZMLKheO-l_Nn-KXPPRCnAW59s0PhyarC?usp=share_link"</w:instrText>
      </w:r>
      <w:r>
        <w:rPr>
          <w:rStyle w:val="Hyperlink.2"/>
          <w:rFonts w:ascii="Arial" w:cs="Arial" w:hAnsi="Arial" w:eastAsia="Arial"/>
        </w:rPr>
        <w:fldChar w:fldCharType="separate" w:fldLock="0"/>
      </w:r>
      <w:r>
        <w:rPr>
          <w:rStyle w:val="Hyperlink.2"/>
          <w:rFonts w:ascii="Arial" w:hAnsi="Arial"/>
          <w:rtl w:val="0"/>
          <w:lang w:val="it-IT"/>
        </w:rPr>
        <w:t>https://drive.google.com/drive/folders/1ZMLKheO-l_Nn-KXPPRCnAW59s0PhyarC?usp=share_link</w:t>
      </w:r>
      <w:r>
        <w:rPr>
          <w:rFonts w:ascii="Arial" w:cs="Arial" w:hAnsi="Arial" w:eastAsia="Arial"/>
        </w:rPr>
        <w:fldChar w:fldCharType="end" w:fldLock="0"/>
      </w:r>
    </w:p>
    <w:p>
      <w:pPr>
        <w:pStyle w:val="Di default"/>
        <w:shd w:val="clear" w:color="auto" w:fill="ffffff"/>
        <w:suppressAutoHyphens w:val="1"/>
        <w:rPr>
          <w:rFonts w:ascii="Arial" w:cs="Arial" w:hAnsi="Arial" w:eastAsia="Arial"/>
        </w:rPr>
      </w:pPr>
    </w:p>
    <w:p>
      <w:pPr>
        <w:pStyle w:val="Di default"/>
        <w:shd w:val="clear" w:color="auto" w:fill="ffffff"/>
        <w:suppressAutoHyphens w:val="1"/>
        <w:rPr>
          <w:rFonts w:ascii="Arial" w:cs="Arial" w:hAnsi="Arial" w:eastAsia="Arial"/>
        </w:rPr>
      </w:pPr>
    </w:p>
    <w:p>
      <w:pPr>
        <w:pStyle w:val="Di default"/>
        <w:shd w:val="clear" w:color="auto" w:fill="ffffff"/>
        <w:suppressAutoHyphens w:val="1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12"/>
        <w:tab w:val="clear" w:pos="9020"/>
      </w:tabs>
    </w:pPr>
    <w:r>
      <w:tab/>
    </w:r>
    <w:r>
      <w:drawing>
        <wp:inline distT="0" distB="0" distL="0" distR="0">
          <wp:extent cx="762967" cy="762967"/>
          <wp:effectExtent l="0" t="0" r="0" b="0"/>
          <wp:docPr id="1073741825" name="officeArt object" descr="LOGO A-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A-HEAD.jpg" descr="LOGO A-HEAD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67" cy="76296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Intestazione e piè di pagina"/>
      <w:tabs>
        <w:tab w:val="center" w:pos="4819"/>
        <w:tab w:val="right" w:pos="9612"/>
        <w:tab w:val="clear" w:pos="9020"/>
      </w:tabs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sz w:val="20"/>
      <w:szCs w:val="20"/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Link"/>
    <w:next w:val="Hyperlink.1"/>
    <w:rPr>
      <w:outline w:val="0"/>
      <w:color w:val="000000"/>
      <w:sz w:val="20"/>
      <w:szCs w:val="20"/>
      <w:u w:val="none"/>
      <w14:textFill>
        <w14:solidFill>
          <w14:srgbClr w14:val="000000"/>
        </w14:solidFill>
      </w14:textFill>
    </w:rPr>
  </w:style>
  <w:style w:type="character" w:styleId="Hyperlink.2">
    <w:name w:val="Hyperlink.2"/>
    <w:basedOn w:val="Link"/>
    <w:next w:val="Hyperlink.2"/>
    <w:rPr>
      <w:outline w:val="0"/>
      <w:color w:val="000000"/>
      <w:sz w:val="20"/>
      <w:szCs w:val="20"/>
      <w:u w:val="no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